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5590" w:rsidRPr="00BE5590" w:rsidTr="00D73FE0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E5590" w:rsidRDefault="00BE5590" w:rsidP="0018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FD4" w:rsidRPr="00BE5590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BE5590" w:rsidRPr="00BE5590" w:rsidTr="00A30025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E5590" w:rsidRDefault="00B13102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38.04</w:t>
            </w:r>
            <w:r w:rsidR="00FB0DFD" w:rsidRPr="00BE5590">
              <w:rPr>
                <w:sz w:val="24"/>
                <w:szCs w:val="24"/>
              </w:rPr>
              <w:t>.03</w:t>
            </w:r>
            <w:r w:rsidR="005B4308" w:rsidRPr="00BE55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E5590" w:rsidRDefault="00FB0DFD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Управление персоналом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E5590" w:rsidRDefault="00FB0DFD" w:rsidP="005B4308">
            <w:pPr>
              <w:rPr>
                <w:sz w:val="24"/>
                <w:szCs w:val="24"/>
              </w:rPr>
            </w:pPr>
            <w:r w:rsidRPr="00BE5590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BE5590" w:rsidRPr="00BE559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E5590" w:rsidRDefault="00D003D9" w:rsidP="005B4308">
            <w:pPr>
              <w:rPr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Производственная</w:t>
            </w:r>
            <w:r w:rsidR="00902797" w:rsidRPr="00BE5590">
              <w:rPr>
                <w:b/>
                <w:sz w:val="24"/>
                <w:szCs w:val="24"/>
              </w:rPr>
              <w:t xml:space="preserve"> практика</w:t>
            </w:r>
            <w:r w:rsidR="005B4308" w:rsidRPr="00BE5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5590" w:rsidRPr="00BE559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E5590" w:rsidRDefault="00D003D9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E5590" w:rsidRDefault="005B4308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дискретно 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E5590" w:rsidRDefault="005B4308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выездная/стационарная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E5590" w:rsidRDefault="00B464B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36A79" w:rsidRPr="00BE5590">
              <w:rPr>
                <w:sz w:val="24"/>
                <w:szCs w:val="24"/>
              </w:rPr>
              <w:t xml:space="preserve"> </w:t>
            </w:r>
            <w:r w:rsidR="005B4308" w:rsidRPr="00BE5590">
              <w:rPr>
                <w:sz w:val="24"/>
                <w:szCs w:val="24"/>
              </w:rPr>
              <w:t>з.е.</w:t>
            </w:r>
            <w:r w:rsidR="00136A97" w:rsidRPr="00BE5590">
              <w:rPr>
                <w:sz w:val="24"/>
                <w:szCs w:val="24"/>
              </w:rPr>
              <w:t xml:space="preserve"> 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E5590" w:rsidRDefault="00BD30FA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B464B9">
              <w:rPr>
                <w:sz w:val="24"/>
                <w:szCs w:val="24"/>
              </w:rPr>
              <w:t>З</w:t>
            </w:r>
            <w:r w:rsidR="005B4308" w:rsidRPr="00BE5590">
              <w:rPr>
                <w:sz w:val="24"/>
                <w:szCs w:val="24"/>
              </w:rPr>
              <w:t>ачет (с оценкой)</w:t>
            </w:r>
          </w:p>
          <w:p w:rsidR="005B4308" w:rsidRPr="00BE5590" w:rsidRDefault="005B4308" w:rsidP="005B4308">
            <w:pPr>
              <w:rPr>
                <w:sz w:val="24"/>
                <w:szCs w:val="24"/>
              </w:rPr>
            </w:pP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E5590" w:rsidRDefault="00B71545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б</w:t>
            </w:r>
            <w:r w:rsidR="005B4308" w:rsidRPr="00BE5590">
              <w:rPr>
                <w:sz w:val="24"/>
                <w:szCs w:val="24"/>
              </w:rPr>
              <w:t>лок 2</w:t>
            </w:r>
          </w:p>
          <w:p w:rsidR="005B4308" w:rsidRPr="00BE5590" w:rsidRDefault="00B71545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в</w:t>
            </w:r>
            <w:r w:rsidR="005B4308" w:rsidRPr="00BE5590">
              <w:rPr>
                <w:sz w:val="24"/>
                <w:szCs w:val="24"/>
              </w:rPr>
              <w:t>ариативная часть</w:t>
            </w:r>
          </w:p>
        </w:tc>
      </w:tr>
      <w:tr w:rsidR="00BE5590" w:rsidRPr="00BE559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E5590" w:rsidRPr="00BE5590" w:rsidTr="00E51D01">
        <w:tc>
          <w:tcPr>
            <w:tcW w:w="10490" w:type="dxa"/>
            <w:gridSpan w:val="3"/>
            <w:vAlign w:val="center"/>
          </w:tcPr>
          <w:p w:rsidR="005B4308" w:rsidRPr="00BE5590" w:rsidRDefault="003165C5" w:rsidP="00D003D9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получение </w:t>
            </w:r>
            <w:r w:rsidR="00D003D9" w:rsidRPr="00BE5590">
              <w:rPr>
                <w:sz w:val="24"/>
                <w:szCs w:val="24"/>
              </w:rPr>
              <w:t>навыков научно-исследовательской работы</w:t>
            </w:r>
          </w:p>
        </w:tc>
      </w:tr>
      <w:tr w:rsidR="00BE5590" w:rsidRPr="00BE559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E5590" w:rsidRPr="00BE559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1C5D" w:rsidRDefault="009911D8" w:rsidP="009911D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363BD">
              <w:rPr>
                <w:color w:val="000000" w:themeColor="text1"/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1C5D" w:rsidRDefault="009911D8" w:rsidP="009911D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363BD">
              <w:rPr>
                <w:color w:val="000000" w:themeColor="text1"/>
                <w:sz w:val="22"/>
                <w:szCs w:val="22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1C5D" w:rsidRDefault="009911D8" w:rsidP="009911D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363BD">
              <w:rPr>
                <w:color w:val="000000" w:themeColor="text1"/>
                <w:sz w:val="22"/>
                <w:szCs w:val="22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0" w:name="RANGE!A7"/>
            <w:r w:rsidRPr="009363BD">
              <w:rPr>
                <w:color w:val="000000" w:themeColor="text1"/>
                <w:sz w:val="22"/>
                <w:szCs w:val="22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  <w:bookmarkEnd w:id="0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1" w:name="RANGE!A8"/>
            <w:r w:rsidRPr="009363BD">
              <w:rPr>
                <w:color w:val="000000" w:themeColor="text1"/>
                <w:sz w:val="22"/>
                <w:szCs w:val="22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bookmarkEnd w:id="1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2" w:name="RANGE!A9"/>
            <w:r w:rsidRPr="009363BD">
              <w:rPr>
                <w:color w:val="000000" w:themeColor="text1"/>
                <w:sz w:val="22"/>
                <w:szCs w:val="22"/>
              </w:rPr>
              <w:t>ОПК-3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      </w:r>
            <w:bookmarkEnd w:id="2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3" w:name="RANGE!A10"/>
            <w:r w:rsidRPr="009363BD">
              <w:rPr>
                <w:color w:val="000000" w:themeColor="text1"/>
                <w:sz w:val="22"/>
                <w:szCs w:val="22"/>
              </w:rPr>
              <w:t>ОПК-4 способность всесторонне рассматривать и оценивать задачи повышения эффективности использования и развития персонала</w:t>
            </w:r>
            <w:bookmarkEnd w:id="3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4" w:name="RANGE!A11"/>
            <w:r w:rsidRPr="009363BD">
              <w:rPr>
                <w:color w:val="000000" w:themeColor="text1"/>
                <w:sz w:val="22"/>
                <w:szCs w:val="22"/>
              </w:rPr>
              <w:t>ОПК-5 способность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      </w:r>
            <w:bookmarkEnd w:id="4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5" w:name="RANGE!A12"/>
            <w:r w:rsidRPr="009363BD">
              <w:rPr>
                <w:color w:val="000000" w:themeColor="text1"/>
                <w:sz w:val="22"/>
                <w:szCs w:val="22"/>
              </w:rPr>
              <w:t>ОПК-6 способность использовать принципы корпоративной социальной ответственности при разработке и реализации стратегии организации, в том числе ее кадровой стратегии</w:t>
            </w:r>
            <w:bookmarkEnd w:id="5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6" w:name="RANGE!A13"/>
            <w:r w:rsidRPr="009363BD">
              <w:rPr>
                <w:color w:val="000000" w:themeColor="text1"/>
                <w:sz w:val="22"/>
                <w:szCs w:val="22"/>
              </w:rPr>
              <w:t>ОПК-7 владение современными технологиями управления персоналом и эффективной (успешной) реализацией их в своей профессиональной деятельности</w:t>
            </w:r>
            <w:bookmarkEnd w:id="6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7" w:name="RANGE!A14"/>
            <w:r w:rsidRPr="009363BD">
              <w:rPr>
                <w:color w:val="000000" w:themeColor="text1"/>
                <w:sz w:val="22"/>
                <w:szCs w:val="22"/>
              </w:rPr>
              <w:t>ОПК-8 владение методикой определения социально-экономической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  <w:bookmarkEnd w:id="7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8" w:name="RANGE!A15"/>
            <w:r w:rsidRPr="009363BD">
              <w:rPr>
                <w:color w:val="000000" w:themeColor="text1"/>
                <w:sz w:val="22"/>
                <w:szCs w:val="22"/>
              </w:rPr>
              <w:t>ОПК-9 способность оценивать воздействие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</w:t>
            </w:r>
            <w:bookmarkEnd w:id="8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9" w:name="RANGE!A16"/>
            <w:r w:rsidRPr="009363BD">
              <w:rPr>
                <w:color w:val="000000" w:themeColor="text1"/>
                <w:sz w:val="22"/>
                <w:szCs w:val="22"/>
              </w:rPr>
              <w:t>ОПК-10 владение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 </w:t>
            </w:r>
            <w:bookmarkEnd w:id="9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10" w:name="RANGE!A17"/>
            <w:r w:rsidRPr="009363BD">
              <w:rPr>
                <w:color w:val="000000" w:themeColor="text1"/>
                <w:sz w:val="22"/>
                <w:szCs w:val="22"/>
              </w:rPr>
              <w:t>ОПК-11 умение выявлять и формулировать актуальные научные проблемы управления персоналом </w:t>
            </w:r>
            <w:bookmarkEnd w:id="10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9363BD" w:rsidRDefault="009911D8" w:rsidP="009911D8">
            <w:pPr>
              <w:rPr>
                <w:color w:val="000000" w:themeColor="text1"/>
                <w:sz w:val="22"/>
                <w:szCs w:val="22"/>
              </w:rPr>
            </w:pPr>
            <w:bookmarkStart w:id="11" w:name="RANGE!A18"/>
            <w:r w:rsidRPr="009363BD">
              <w:rPr>
                <w:color w:val="000000" w:themeColor="text1"/>
                <w:sz w:val="22"/>
                <w:szCs w:val="22"/>
              </w:rPr>
              <w:t>ОПК-12 умение разрабатывать и применять методы и инструменты проведения исследований в системе управления персоналом и проводить анализ их результатов</w:t>
            </w:r>
            <w:bookmarkEnd w:id="11"/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BE5590" w:rsidRDefault="009911D8" w:rsidP="009911D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умение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ПК-1</w:t>
            </w:r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BE5590" w:rsidRDefault="009911D8" w:rsidP="009911D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ПК-22</w:t>
            </w:r>
          </w:p>
        </w:tc>
      </w:tr>
      <w:tr w:rsidR="009911D8" w:rsidRPr="00BE5590" w:rsidTr="00315B76">
        <w:tc>
          <w:tcPr>
            <w:tcW w:w="10490" w:type="dxa"/>
            <w:gridSpan w:val="3"/>
          </w:tcPr>
          <w:p w:rsidR="009911D8" w:rsidRPr="00BE5590" w:rsidRDefault="009911D8" w:rsidP="009911D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поиска, сбора, обработки, анализа и систематизации информации по теме </w:t>
            </w:r>
            <w:r w:rsidRPr="00BE5590">
              <w:rPr>
                <w:sz w:val="24"/>
                <w:szCs w:val="24"/>
                <w:shd w:val="clear" w:color="auto" w:fill="FFFFFF" w:themeFill="background1"/>
              </w:rPr>
              <w:lastRenderedPageBreak/>
              <w:t>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9911D8" w:rsidRPr="00BE5590" w:rsidTr="00CB2C49">
        <w:tc>
          <w:tcPr>
            <w:tcW w:w="10490" w:type="dxa"/>
            <w:gridSpan w:val="3"/>
            <w:shd w:val="clear" w:color="auto" w:fill="E7E6E6" w:themeFill="background2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9911D8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911D8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911D8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911D8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911D8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Отчет</w:t>
            </w:r>
          </w:p>
        </w:tc>
      </w:tr>
      <w:tr w:rsidR="009911D8" w:rsidRPr="00BE5590" w:rsidTr="00CB2C49">
        <w:tc>
          <w:tcPr>
            <w:tcW w:w="10490" w:type="dxa"/>
            <w:gridSpan w:val="3"/>
            <w:shd w:val="clear" w:color="auto" w:fill="E7E6E6" w:themeFill="background2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911D8" w:rsidRPr="00BE5590" w:rsidTr="00CB2C49">
        <w:tc>
          <w:tcPr>
            <w:tcW w:w="10490" w:type="dxa"/>
            <w:gridSpan w:val="3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Основная литература</w:t>
            </w:r>
          </w:p>
          <w:p w:rsidR="009911D8" w:rsidRPr="000E0886" w:rsidRDefault="009911D8" w:rsidP="009911D8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889"/>
                <w:tab w:val="right" w:leader="underscore" w:pos="8505"/>
              </w:tabs>
              <w:ind w:left="0" w:firstLine="0"/>
              <w:jc w:val="both"/>
            </w:pPr>
            <w:r w:rsidRPr="000E0886">
              <w:t>Барабашев, А. Г. Государственное и муниципальное управление. Технологии научно-исследовательской работы [Электронный ресурс] : Учебник / Барабашев А. Г., Климова А. В. - Москва : Издательство Юрайт, 2019. - 194 с. </w:t>
            </w:r>
            <w:hyperlink r:id="rId8" w:tgtFrame="_blank" w:tooltip="читать полный текст" w:history="1">
              <w:r w:rsidRPr="000E0886">
                <w:rPr>
                  <w:rStyle w:val="aff2"/>
                  <w:i/>
                  <w:iCs/>
                </w:rPr>
                <w:t>https://www.biblio-online.ru/bcode/442196</w:t>
              </w:r>
            </w:hyperlink>
          </w:p>
          <w:p w:rsidR="009911D8" w:rsidRPr="00BE5590" w:rsidRDefault="009911D8" w:rsidP="009911D8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889"/>
                <w:tab w:val="right" w:leader="underscore" w:pos="8505"/>
              </w:tabs>
              <w:ind w:left="0" w:firstLine="0"/>
              <w:jc w:val="both"/>
            </w:pPr>
            <w:r w:rsidRPr="000E0886"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9" w:tgtFrame="_blank" w:tooltip="читать полный текст" w:history="1">
              <w:r w:rsidRPr="000E0886">
                <w:rPr>
                  <w:rStyle w:val="aff2"/>
                  <w:i/>
                  <w:iCs/>
                </w:rPr>
                <w:t>https://new.znanium.com/catalog/product/982657</w:t>
              </w:r>
            </w:hyperlink>
          </w:p>
          <w:p w:rsidR="009911D8" w:rsidRDefault="009911D8" w:rsidP="009911D8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889"/>
                <w:tab w:val="right" w:leader="underscore" w:pos="8505"/>
              </w:tabs>
              <w:ind w:left="0" w:firstLine="0"/>
              <w:jc w:val="both"/>
            </w:pPr>
            <w:r w:rsidRPr="00BE5590">
              <w:t xml:space="preserve"> </w:t>
            </w:r>
            <w:r w:rsidRPr="000E0886">
              <w:t>Как написать магистерскую диссертацию [Электронный ресурс] : учебно-методическое пособие / Е. Г. Гуцу [и др.]. - 2-е изд., стер. - Москва : Флинта, 2016. - 175 с. </w:t>
            </w:r>
            <w:hyperlink r:id="rId10" w:tgtFrame="_blank" w:tooltip="читать полный текст" w:history="1">
              <w:r w:rsidRPr="000E0886">
                <w:rPr>
                  <w:rStyle w:val="aff2"/>
                  <w:i/>
                  <w:iCs/>
                </w:rPr>
                <w:t>https://new.znanium.com/catalog/product/1036365</w:t>
              </w:r>
            </w:hyperlink>
          </w:p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911D8" w:rsidRPr="00BE5590" w:rsidRDefault="009911D8" w:rsidP="009911D8">
            <w:pPr>
              <w:numPr>
                <w:ilvl w:val="0"/>
                <w:numId w:val="35"/>
              </w:numPr>
              <w:tabs>
                <w:tab w:val="clear" w:pos="720"/>
                <w:tab w:val="num" w:pos="4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0886">
              <w:rPr>
                <w:sz w:val="24"/>
                <w:szCs w:val="24"/>
              </w:rPr>
              <w:t>Балашов, А.И. История и методология науки государственн</w:t>
            </w:r>
            <w:r>
              <w:rPr>
                <w:sz w:val="24"/>
                <w:szCs w:val="24"/>
              </w:rPr>
              <w:t>ого и муниципального управления</w:t>
            </w:r>
            <w:r w:rsidRPr="000E0886">
              <w:rPr>
                <w:sz w:val="24"/>
                <w:szCs w:val="24"/>
              </w:rPr>
              <w:t>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 </w:t>
            </w:r>
            <w:hyperlink r:id="rId11" w:tgtFrame="_blank" w:tooltip="читать полный текст" w:history="1">
              <w:r w:rsidRPr="000E0886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http://new.znanium.com/catalog/document/?pid=1069783&amp;id=351089</w:t>
              </w:r>
            </w:hyperlink>
          </w:p>
          <w:p w:rsidR="009911D8" w:rsidRPr="00B464B9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911D8" w:rsidRPr="00BF3076" w:rsidRDefault="009911D8" w:rsidP="009911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911D8" w:rsidRPr="005E4EB2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9911D8" w:rsidRPr="00BE5590" w:rsidTr="00DF7BF8">
        <w:tc>
          <w:tcPr>
            <w:tcW w:w="10490" w:type="dxa"/>
            <w:gridSpan w:val="3"/>
            <w:shd w:val="clear" w:color="auto" w:fill="E7E6E6" w:themeFill="background2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11D8" w:rsidRPr="00BE5590" w:rsidTr="00CB2C49">
        <w:tc>
          <w:tcPr>
            <w:tcW w:w="10490" w:type="dxa"/>
            <w:gridSpan w:val="3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9911D8" w:rsidRPr="00BE5590" w:rsidTr="004431EA">
        <w:tc>
          <w:tcPr>
            <w:tcW w:w="10490" w:type="dxa"/>
            <w:gridSpan w:val="3"/>
            <w:shd w:val="clear" w:color="auto" w:fill="E7E6E6" w:themeFill="background2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911D8" w:rsidRPr="00BE5590" w:rsidTr="00CB2C49">
        <w:tc>
          <w:tcPr>
            <w:tcW w:w="10490" w:type="dxa"/>
            <w:gridSpan w:val="3"/>
          </w:tcPr>
          <w:p w:rsidR="009911D8" w:rsidRPr="00BE5590" w:rsidRDefault="009911D8" w:rsidP="009911D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911D8" w:rsidRPr="00BE5590" w:rsidRDefault="009911D8" w:rsidP="009911D8">
            <w:pPr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911D8" w:rsidRPr="00BE5590" w:rsidRDefault="009911D8" w:rsidP="009911D8">
            <w:pPr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911D8" w:rsidRPr="00BE5590" w:rsidTr="00CB2C49">
        <w:tc>
          <w:tcPr>
            <w:tcW w:w="10490" w:type="dxa"/>
            <w:gridSpan w:val="3"/>
          </w:tcPr>
          <w:p w:rsidR="009911D8" w:rsidRPr="00931C5D" w:rsidRDefault="009911D8" w:rsidP="009911D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11D8" w:rsidRPr="00931C5D" w:rsidRDefault="009911D8" w:rsidP="009911D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Общего доступа</w:t>
            </w:r>
          </w:p>
          <w:p w:rsidR="009911D8" w:rsidRPr="00931C5D" w:rsidRDefault="009911D8" w:rsidP="009911D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ГАРАНТ</w:t>
            </w:r>
          </w:p>
          <w:p w:rsidR="009911D8" w:rsidRPr="00931C5D" w:rsidRDefault="009911D8" w:rsidP="009911D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911D8" w:rsidRPr="005E4EB2" w:rsidRDefault="009911D8" w:rsidP="009911D8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911D8" w:rsidRPr="005E4EB2" w:rsidRDefault="009911D8" w:rsidP="009911D8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911D8" w:rsidRPr="00931C5D" w:rsidRDefault="009911D8" w:rsidP="009911D8">
            <w:pPr>
              <w:autoSpaceDE w:val="0"/>
              <w:ind w:left="27"/>
              <w:rPr>
                <w:sz w:val="24"/>
                <w:szCs w:val="24"/>
              </w:rPr>
            </w:pPr>
            <w:hyperlink r:id="rId26" w:history="1">
              <w:r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9911D8" w:rsidRPr="00BE5590" w:rsidTr="00CB2C49">
        <w:tc>
          <w:tcPr>
            <w:tcW w:w="10490" w:type="dxa"/>
            <w:gridSpan w:val="3"/>
          </w:tcPr>
          <w:p w:rsidR="009911D8" w:rsidRPr="00BE5590" w:rsidRDefault="009911D8" w:rsidP="009911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9911D8" w:rsidRPr="00BE5590" w:rsidRDefault="009911D8" w:rsidP="009911D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E5590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E559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911D8" w:rsidRPr="00BE5590" w:rsidRDefault="009911D8" w:rsidP="009911D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E5590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B464B9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B464B9">
        <w:rPr>
          <w:sz w:val="24"/>
          <w:szCs w:val="24"/>
        </w:rPr>
        <w:t xml:space="preserve"> </w:t>
      </w:r>
      <w:r w:rsidR="00AC2A0E" w:rsidRPr="00B464B9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12" w:name="_GoBack"/>
      <w:bookmarkEnd w:id="12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E2" w:rsidRDefault="00F06DE2">
      <w:r>
        <w:separator/>
      </w:r>
    </w:p>
  </w:endnote>
  <w:endnote w:type="continuationSeparator" w:id="0">
    <w:p w:rsidR="00F06DE2" w:rsidRDefault="00F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E2" w:rsidRDefault="00F06DE2">
      <w:r>
        <w:separator/>
      </w:r>
    </w:p>
  </w:footnote>
  <w:footnote w:type="continuationSeparator" w:id="0">
    <w:p w:rsidR="00F06DE2" w:rsidRDefault="00F0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B182399"/>
    <w:multiLevelType w:val="multilevel"/>
    <w:tmpl w:val="AA44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 w:numId="36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0886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285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219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06E0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1D8"/>
    <w:rsid w:val="00993CDC"/>
    <w:rsid w:val="00993E4C"/>
    <w:rsid w:val="009953D7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2A31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4B9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0FA"/>
    <w:rsid w:val="00BD33F5"/>
    <w:rsid w:val="00BD36B4"/>
    <w:rsid w:val="00BE559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066B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DE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  <w:style w:type="character" w:styleId="afffffffb">
    <w:name w:val="FollowedHyperlink"/>
    <w:basedOn w:val="a2"/>
    <w:uiPriority w:val="99"/>
    <w:semiHidden/>
    <w:unhideWhenUsed/>
    <w:rsid w:val="000E0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19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www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69783&amp;id=351089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103636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2657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3F4A-88CE-411D-B5FD-A2EC9A0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8128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11</cp:revision>
  <cp:lastPrinted>2019-05-28T05:44:00Z</cp:lastPrinted>
  <dcterms:created xsi:type="dcterms:W3CDTF">2019-06-02T09:58:00Z</dcterms:created>
  <dcterms:modified xsi:type="dcterms:W3CDTF">2020-04-08T08:35:00Z</dcterms:modified>
</cp:coreProperties>
</file>